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17" w:rsidRPr="00F24CA7" w:rsidRDefault="00DD6F17" w:rsidP="00DD6F17">
      <w:pPr>
        <w:jc w:val="center"/>
        <w:rPr>
          <w:b/>
          <w:bCs/>
        </w:rPr>
      </w:pPr>
      <w:r w:rsidRPr="00F24CA7">
        <w:rPr>
          <w:rFonts w:hint="cs"/>
          <w:b/>
          <w:bCs/>
          <w:highlight w:val="lightGray"/>
          <w:cs/>
        </w:rPr>
        <w:t>คู่มือสำหรับประชาชน</w:t>
      </w:r>
    </w:p>
    <w:p w:rsidR="00DD6F17" w:rsidRDefault="00DD6F17" w:rsidP="00DD6F17">
      <w:r w:rsidRPr="00751B22">
        <w:rPr>
          <w:rFonts w:hint="cs"/>
          <w:b/>
          <w:bCs/>
          <w:highlight w:val="lightGray"/>
          <w:cs/>
        </w:rPr>
        <w:t>งานที่ให้บริการ</w:t>
      </w:r>
      <w:r>
        <w:rPr>
          <w:rFonts w:hint="cs"/>
          <w:cs/>
        </w:rPr>
        <w:t xml:space="preserve">                 คลินิกโรคความดันโลหิตสูง</w:t>
      </w:r>
    </w:p>
    <w:p w:rsidR="00DD6F17" w:rsidRDefault="00DD6F17" w:rsidP="00DD6F17">
      <w:r w:rsidRPr="00751B22">
        <w:rPr>
          <w:rFonts w:hint="cs"/>
          <w:b/>
          <w:bCs/>
          <w:highlight w:val="lightGray"/>
          <w:cs/>
        </w:rPr>
        <w:t>หน่วยงานที่รับผิดชอบ</w:t>
      </w:r>
      <w:r>
        <w:t xml:space="preserve">      </w:t>
      </w:r>
      <w:r>
        <w:rPr>
          <w:rFonts w:hint="cs"/>
          <w:cs/>
        </w:rPr>
        <w:t>แผนกผู้ป่วยนอก รพ.องครักษ์</w:t>
      </w:r>
    </w:p>
    <w:p w:rsidR="00DD6F17" w:rsidRPr="00751B22" w:rsidRDefault="00DD6F17" w:rsidP="00DD6F17">
      <w:pPr>
        <w:rPr>
          <w:b/>
          <w:bCs/>
        </w:rPr>
      </w:pPr>
      <w:r w:rsidRPr="00751B22">
        <w:rPr>
          <w:rFonts w:hint="cs"/>
          <w:b/>
          <w:bCs/>
          <w:highlight w:val="lightGray"/>
          <w:cs/>
        </w:rPr>
        <w:t>ขอบเขตการให้บริการ</w:t>
      </w:r>
      <w:r w:rsidRPr="00751B22">
        <w:rPr>
          <w:rFonts w:hint="cs"/>
          <w:b/>
          <w:bCs/>
          <w:cs/>
        </w:rPr>
        <w:t xml:space="preserve">      </w:t>
      </w:r>
    </w:p>
    <w:p w:rsidR="00DD6F17" w:rsidRDefault="00DD6F17" w:rsidP="00DD6F17">
      <w:r w:rsidRPr="00934042">
        <w:rPr>
          <w:rFonts w:hint="cs"/>
          <w:b/>
          <w:bCs/>
          <w:highlight w:val="lightGray"/>
          <w:cs/>
        </w:rPr>
        <w:t>สถานที่ / ช่องทางการให้บริการ</w:t>
      </w:r>
      <w:r>
        <w:tab/>
      </w:r>
      <w:r>
        <w:tab/>
      </w:r>
      <w:r>
        <w:tab/>
      </w:r>
      <w:r>
        <w:tab/>
      </w:r>
      <w:r w:rsidR="00E67F13">
        <w:t xml:space="preserve">      </w:t>
      </w:r>
      <w:r w:rsidRPr="00934042">
        <w:rPr>
          <w:rFonts w:hint="cs"/>
          <w:b/>
          <w:bCs/>
          <w:highlight w:val="lightGray"/>
          <w:cs/>
        </w:rPr>
        <w:t>ระยะเวลาเปิดให้บริการ</w:t>
      </w:r>
    </w:p>
    <w:p w:rsidR="00DD6F17" w:rsidRDefault="00DD6F17" w:rsidP="00DD6F17">
      <w:r>
        <w:rPr>
          <w:rFonts w:hint="cs"/>
          <w:cs/>
        </w:rPr>
        <w:t>แผนกผู้ป่วยนอก รพ.องครักษ์</w:t>
      </w:r>
      <w:r>
        <w:t xml:space="preserve"> </w:t>
      </w:r>
      <w:r>
        <w:rPr>
          <w:rFonts w:hint="cs"/>
          <w:cs/>
        </w:rPr>
        <w:t>รับส่งต่อจาก รพสต.</w:t>
      </w:r>
    </w:p>
    <w:p w:rsidR="00DD6F17" w:rsidRDefault="00DD6F17" w:rsidP="00DD6F17">
      <w:r>
        <w:rPr>
          <w:rFonts w:hint="cs"/>
          <w:cs/>
        </w:rPr>
        <w:t>ในเครือข่าย อ.องครักษ์.</w:t>
      </w:r>
      <w:r>
        <w:tab/>
      </w:r>
      <w:r>
        <w:tab/>
      </w:r>
      <w:r>
        <w:tab/>
      </w:r>
      <w:r>
        <w:tab/>
        <w:t xml:space="preserve">           </w:t>
      </w:r>
      <w:r w:rsidR="00E67F13">
        <w:t xml:space="preserve">      </w:t>
      </w:r>
      <w:r>
        <w:t xml:space="preserve"> </w:t>
      </w:r>
      <w:r>
        <w:rPr>
          <w:rFonts w:hint="cs"/>
          <w:cs/>
        </w:rPr>
        <w:t>วันอังคาร  และวันพฤหัสบดี</w:t>
      </w:r>
    </w:p>
    <w:p w:rsidR="00DD6F17" w:rsidRDefault="00DD6F17" w:rsidP="00DD6F17">
      <w:r>
        <w:rPr>
          <w:rFonts w:hint="cs"/>
          <w:cs/>
        </w:rPr>
        <w:t xml:space="preserve">โทรศัพท์ 037 </w:t>
      </w:r>
      <w:r>
        <w:rPr>
          <w:cs/>
        </w:rPr>
        <w:t>–</w:t>
      </w:r>
      <w:r>
        <w:rPr>
          <w:rFonts w:hint="cs"/>
          <w:cs/>
        </w:rPr>
        <w:t xml:space="preserve"> 391 510 ต่อ 102   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(ยกเว้นวันหยุดที่ทางราชการกำหนด)</w:t>
      </w:r>
    </w:p>
    <w:p w:rsidR="00DD6F17" w:rsidRDefault="00DD6F17" w:rsidP="00DD6F17">
      <w:pPr>
        <w:rPr>
          <w:cs/>
        </w:rPr>
      </w:pPr>
      <w:r>
        <w:rPr>
          <w:rFonts w:hint="cs"/>
          <w:cs/>
        </w:rPr>
        <w:t xml:space="preserve">โทรสาร 037 </w:t>
      </w:r>
      <w:r>
        <w:rPr>
          <w:cs/>
        </w:rPr>
        <w:t>–</w:t>
      </w:r>
      <w:r>
        <w:rPr>
          <w:rFonts w:hint="cs"/>
          <w:cs/>
        </w:rPr>
        <w:t xml:space="preserve"> 391058 , 037 </w:t>
      </w:r>
      <w:r>
        <w:rPr>
          <w:cs/>
        </w:rPr>
        <w:t>–</w:t>
      </w:r>
      <w:r>
        <w:rPr>
          <w:rFonts w:hint="cs"/>
          <w:cs/>
        </w:rPr>
        <w:t xml:space="preserve"> 391456                                         ตั้งแต่เวลา 08.00 </w:t>
      </w:r>
      <w:r>
        <w:rPr>
          <w:cs/>
        </w:rPr>
        <w:t>–</w:t>
      </w:r>
      <w:r>
        <w:rPr>
          <w:rFonts w:hint="cs"/>
          <w:cs/>
        </w:rPr>
        <w:t xml:space="preserve"> 12.00 น.และ 13.00น-16.00น</w:t>
      </w:r>
    </w:p>
    <w:p w:rsidR="00DD6F17" w:rsidRPr="00934042" w:rsidRDefault="00DD6F17" w:rsidP="00DD6F17">
      <w:pPr>
        <w:rPr>
          <w:b/>
          <w:bCs/>
        </w:rPr>
      </w:pPr>
      <w:r w:rsidRPr="00934042">
        <w:rPr>
          <w:rFonts w:hint="cs"/>
          <w:b/>
          <w:bCs/>
          <w:highlight w:val="lightGray"/>
          <w:cs/>
        </w:rPr>
        <w:t>หลักเกณฑ์ วิธีการ และเงื่อนไขในการใช้บริการ</w:t>
      </w:r>
    </w:p>
    <w:p w:rsidR="00DD6F17" w:rsidRDefault="00DD6F17" w:rsidP="00DD6F17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ผู้ป่วยที่</w:t>
      </w:r>
      <w:r w:rsidR="00A77FB0">
        <w:rPr>
          <w:rFonts w:hint="cs"/>
          <w:cs/>
        </w:rPr>
        <w:t>เป็นโรค</w:t>
      </w:r>
      <w:r>
        <w:rPr>
          <w:rFonts w:hint="cs"/>
          <w:cs/>
        </w:rPr>
        <w:t>ความดัน</w:t>
      </w:r>
      <w:r w:rsidR="00A77FB0">
        <w:rPr>
          <w:rFonts w:hint="cs"/>
          <w:cs/>
        </w:rPr>
        <w:t>โลหิตสูงทุกราย</w:t>
      </w:r>
      <w:r>
        <w:rPr>
          <w:rFonts w:hint="cs"/>
          <w:cs/>
        </w:rPr>
        <w:t xml:space="preserve"> และแพทย์วินิจฉัยว่าเป็นความดันโลหิตสูง</w:t>
      </w:r>
    </w:p>
    <w:p w:rsidR="00DD6F17" w:rsidRDefault="00DD6F17" w:rsidP="00DD6F17">
      <w:pPr>
        <w:pStyle w:val="a3"/>
        <w:numPr>
          <w:ilvl w:val="0"/>
          <w:numId w:val="1"/>
        </w:numPr>
      </w:pPr>
      <w:r>
        <w:rPr>
          <w:rFonts w:hint="cs"/>
          <w:cs/>
        </w:rPr>
        <w:t>ตรวจโดยแพทย์ทั่วไป / พยาบาลเวชปฏิบัติ</w:t>
      </w:r>
    </w:p>
    <w:p w:rsidR="00DD6F17" w:rsidRDefault="00DD6F17" w:rsidP="00DD6F17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 ส่งตรวจเลือดประจำปี ปีละ 1 ครั้ง </w:t>
      </w:r>
      <w:r w:rsidR="00A77FB0">
        <w:t xml:space="preserve"> </w:t>
      </w:r>
      <w:r w:rsidR="00A77FB0">
        <w:rPr>
          <w:rFonts w:hint="cs"/>
          <w:cs/>
        </w:rPr>
        <w:t>เพื่อคัดกรองภาวะแทรกซ้อน</w:t>
      </w:r>
    </w:p>
    <w:p w:rsidR="00DD6F17" w:rsidRDefault="00DD6F17" w:rsidP="00DD6F17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ผู้ป่วยที่ควบคุมความดันได้ดี  </w:t>
      </w:r>
      <w:r w:rsidR="00A77FB0">
        <w:rPr>
          <w:rFonts w:hint="cs"/>
          <w:cs/>
        </w:rPr>
        <w:t>แ</w:t>
      </w:r>
      <w:r>
        <w:rPr>
          <w:rFonts w:hint="cs"/>
          <w:cs/>
        </w:rPr>
        <w:t xml:space="preserve">ละไม่มีภาวะแทรกซ้อนอันตรายส่งกลับไปรักษาต่อที่รพสต.ใกล้บ้านได้ </w:t>
      </w:r>
    </w:p>
    <w:p w:rsidR="00DD6F17" w:rsidRDefault="00DD6F17" w:rsidP="00DD6F17">
      <w:pPr>
        <w:rPr>
          <w:b/>
          <w:bCs/>
        </w:rPr>
      </w:pPr>
      <w:r w:rsidRPr="00934042">
        <w:rPr>
          <w:rFonts w:hint="cs"/>
          <w:b/>
          <w:bCs/>
          <w:highlight w:val="lightGray"/>
          <w:cs/>
        </w:rPr>
        <w:t>ขั้นตอนและระยะการให้บริการ</w:t>
      </w:r>
    </w:p>
    <w:p w:rsidR="00DD6F17" w:rsidRDefault="00DD6F17" w:rsidP="00DD6F17">
      <w:pPr>
        <w:pStyle w:val="a3"/>
        <w:numPr>
          <w:ilvl w:val="0"/>
          <w:numId w:val="2"/>
        </w:numPr>
      </w:pPr>
      <w:r>
        <w:rPr>
          <w:rFonts w:hint="cs"/>
          <w:cs/>
        </w:rPr>
        <w:t>ยื่นบัตรประชาชนพร้อมสมุดประจำตัวความดันและใบนัด</w:t>
      </w:r>
    </w:p>
    <w:p w:rsidR="00DD6F17" w:rsidRDefault="00DD6F17" w:rsidP="00DD6F17">
      <w:pPr>
        <w:pStyle w:val="a3"/>
        <w:numPr>
          <w:ilvl w:val="0"/>
          <w:numId w:val="2"/>
        </w:numPr>
      </w:pPr>
      <w:r>
        <w:rPr>
          <w:rFonts w:hint="cs"/>
          <w:cs/>
        </w:rPr>
        <w:t>รับ</w:t>
      </w:r>
      <w:r w:rsidR="00A77FB0">
        <w:rPr>
          <w:rFonts w:hint="cs"/>
          <w:cs/>
        </w:rPr>
        <w:t>บัตร</w:t>
      </w:r>
      <w:r>
        <w:rPr>
          <w:rFonts w:hint="cs"/>
          <w:cs/>
        </w:rPr>
        <w:t>คิวสีเขียวถ้าอายุน้อยกว่า 70ปี  สีเหลือ</w:t>
      </w:r>
      <w:r w:rsidR="00A77FB0">
        <w:rPr>
          <w:rFonts w:hint="cs"/>
          <w:cs/>
        </w:rPr>
        <w:t>ง</w:t>
      </w:r>
      <w:r>
        <w:rPr>
          <w:rFonts w:hint="cs"/>
          <w:cs/>
        </w:rPr>
        <w:t xml:space="preserve">  ผู้ป่วยอายุมากว่า 70 ปี รถนั่ง หรือผู้พิการ</w:t>
      </w:r>
    </w:p>
    <w:p w:rsidR="00DD6F17" w:rsidRDefault="00DD6F17" w:rsidP="00DD6F17">
      <w:pPr>
        <w:pStyle w:val="a3"/>
        <w:numPr>
          <w:ilvl w:val="0"/>
          <w:numId w:val="2"/>
        </w:numPr>
      </w:pPr>
      <w:r>
        <w:rPr>
          <w:rFonts w:hint="cs"/>
          <w:cs/>
        </w:rPr>
        <w:t>ชั่งน้ำหนัก วัดความดันโลหิต(กรณีถ้ามีนัดเจาะเลือด ให้ยื่นใบนัด</w:t>
      </w:r>
      <w:r>
        <w:t xml:space="preserve"> </w:t>
      </w:r>
      <w:r>
        <w:rPr>
          <w:rFonts w:hint="cs"/>
          <w:cs/>
        </w:rPr>
        <w:t>เจาะเลือด พร้อมสมุดนัดที่ห้องเจาะเลือด)</w:t>
      </w:r>
    </w:p>
    <w:p w:rsidR="00DD6F17" w:rsidRDefault="00DD6F17" w:rsidP="00DD6F17">
      <w:pPr>
        <w:pStyle w:val="a3"/>
        <w:numPr>
          <w:ilvl w:val="0"/>
          <w:numId w:val="2"/>
        </w:numPr>
      </w:pPr>
      <w:r>
        <w:rPr>
          <w:rFonts w:hint="cs"/>
          <w:cs/>
        </w:rPr>
        <w:t>ฟังคำแนะนำ</w:t>
      </w:r>
      <w:r w:rsidR="00A77FB0">
        <w:rPr>
          <w:rFonts w:hint="cs"/>
          <w:cs/>
        </w:rPr>
        <w:t xml:space="preserve">ให้ความรู้  </w:t>
      </w:r>
      <w:r>
        <w:rPr>
          <w:rFonts w:hint="cs"/>
          <w:cs/>
        </w:rPr>
        <w:t xml:space="preserve">จาก </w:t>
      </w:r>
      <w:proofErr w:type="spellStart"/>
      <w:r>
        <w:rPr>
          <w:rFonts w:hint="cs"/>
          <w:cs/>
        </w:rPr>
        <w:t>สห</w:t>
      </w:r>
      <w:proofErr w:type="spellEnd"/>
      <w:r>
        <w:rPr>
          <w:rFonts w:hint="cs"/>
          <w:cs/>
        </w:rPr>
        <w:t xml:space="preserve">วิชาชีพต่างๆ </w:t>
      </w:r>
      <w:r w:rsidR="00A77FB0">
        <w:rPr>
          <w:rFonts w:hint="cs"/>
          <w:cs/>
        </w:rPr>
        <w:t>เรื่องการ</w:t>
      </w:r>
      <w:proofErr w:type="spellStart"/>
      <w:r w:rsidR="00A77FB0">
        <w:rPr>
          <w:rFonts w:hint="cs"/>
          <w:cs/>
        </w:rPr>
        <w:t>ปฎิบัติ</w:t>
      </w:r>
      <w:proofErr w:type="spellEnd"/>
      <w:r w:rsidR="00A77FB0">
        <w:rPr>
          <w:rFonts w:hint="cs"/>
          <w:cs/>
        </w:rPr>
        <w:t xml:space="preserve">ตัว </w:t>
      </w:r>
      <w:r>
        <w:rPr>
          <w:rFonts w:hint="cs"/>
          <w:cs/>
        </w:rPr>
        <w:t>ประมาณ15-20 นาที</w:t>
      </w:r>
    </w:p>
    <w:p w:rsidR="00666F17" w:rsidRDefault="00666F17" w:rsidP="00666F17">
      <w:pPr>
        <w:pStyle w:val="a3"/>
        <w:numPr>
          <w:ilvl w:val="0"/>
          <w:numId w:val="2"/>
        </w:numPr>
      </w:pPr>
      <w:r>
        <w:rPr>
          <w:rFonts w:hint="cs"/>
          <w:cs/>
        </w:rPr>
        <w:t xml:space="preserve">ผู้ที่มีความดันโลหิตสูงเกิน  </w:t>
      </w:r>
      <w:r>
        <w:t xml:space="preserve"> 160/100  </w:t>
      </w:r>
      <w:proofErr w:type="spellStart"/>
      <w:r>
        <w:t>mmhg</w:t>
      </w:r>
      <w:proofErr w:type="spellEnd"/>
      <w:r>
        <w:t xml:space="preserve"> </w:t>
      </w:r>
      <w:r>
        <w:rPr>
          <w:rFonts w:hint="cs"/>
          <w:cs/>
        </w:rPr>
        <w:t xml:space="preserve">ทุกรายต้องได้รับการสอนสุขศึกษารายเดี่ยว  เพื่อหาสาเหตุ  และหาแนวทางร่วมกันแก้ไขปัญหา </w:t>
      </w:r>
    </w:p>
    <w:p w:rsidR="00DD6F17" w:rsidRDefault="00DD6F17" w:rsidP="00666F17">
      <w:pPr>
        <w:pStyle w:val="a3"/>
        <w:numPr>
          <w:ilvl w:val="0"/>
          <w:numId w:val="2"/>
        </w:numPr>
      </w:pPr>
      <w:r>
        <w:rPr>
          <w:rFonts w:hint="cs"/>
          <w:cs/>
        </w:rPr>
        <w:t>พบพยาบาลซักประวัติ</w:t>
      </w:r>
    </w:p>
    <w:p w:rsidR="00DD6F17" w:rsidRDefault="00DD6F17" w:rsidP="00DD6F17">
      <w:pPr>
        <w:pStyle w:val="a3"/>
        <w:numPr>
          <w:ilvl w:val="0"/>
          <w:numId w:val="2"/>
        </w:numPr>
      </w:pPr>
      <w:r>
        <w:rPr>
          <w:rFonts w:hint="cs"/>
          <w:cs/>
        </w:rPr>
        <w:t>พบแพทย์</w:t>
      </w:r>
    </w:p>
    <w:p w:rsidR="00DD6F17" w:rsidRDefault="00DD6F17" w:rsidP="00DD6F17">
      <w:pPr>
        <w:pStyle w:val="a3"/>
        <w:numPr>
          <w:ilvl w:val="0"/>
          <w:numId w:val="2"/>
        </w:numPr>
      </w:pPr>
      <w:r>
        <w:rPr>
          <w:rFonts w:hint="cs"/>
          <w:cs/>
        </w:rPr>
        <w:t>พบพยาบาลรับบัตรนัด</w:t>
      </w:r>
    </w:p>
    <w:p w:rsidR="00DD6F17" w:rsidRPr="008C5AD4" w:rsidRDefault="00DD6F17" w:rsidP="00DD6F17">
      <w:pPr>
        <w:pStyle w:val="a3"/>
        <w:numPr>
          <w:ilvl w:val="0"/>
          <w:numId w:val="2"/>
        </w:numPr>
        <w:rPr>
          <w:cs/>
        </w:rPr>
      </w:pPr>
      <w:r>
        <w:rPr>
          <w:rFonts w:hint="cs"/>
          <w:cs/>
        </w:rPr>
        <w:t>รับยา กลับบ้าน</w:t>
      </w:r>
    </w:p>
    <w:p w:rsidR="00DD6F17" w:rsidRDefault="00DD6F17" w:rsidP="00DD6F17"/>
    <w:p w:rsidR="00DD6F17" w:rsidRDefault="00DD6F17" w:rsidP="00DD6F17"/>
    <w:p w:rsidR="00BF4741" w:rsidRDefault="00BF4741"/>
    <w:sectPr w:rsidR="00BF4741" w:rsidSect="00024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20ED"/>
    <w:multiLevelType w:val="hybridMultilevel"/>
    <w:tmpl w:val="92483C7A"/>
    <w:lvl w:ilvl="0" w:tplc="FC82C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C5448"/>
    <w:multiLevelType w:val="hybridMultilevel"/>
    <w:tmpl w:val="4DAAD0B4"/>
    <w:lvl w:ilvl="0" w:tplc="7B08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23CC6"/>
    <w:rsid w:val="000B44E5"/>
    <w:rsid w:val="00623CC6"/>
    <w:rsid w:val="00666F17"/>
    <w:rsid w:val="00A77FB0"/>
    <w:rsid w:val="00A962EF"/>
    <w:rsid w:val="00B40ED0"/>
    <w:rsid w:val="00BF4741"/>
    <w:rsid w:val="00DD6F17"/>
    <w:rsid w:val="00E10447"/>
    <w:rsid w:val="00E6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Lemel</cp:lastModifiedBy>
  <cp:revision>5</cp:revision>
  <dcterms:created xsi:type="dcterms:W3CDTF">2015-04-20T17:04:00Z</dcterms:created>
  <dcterms:modified xsi:type="dcterms:W3CDTF">2015-04-27T01:53:00Z</dcterms:modified>
</cp:coreProperties>
</file>